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7E8F" w:rsidRDefault="00CC4025">
      <w:pPr>
        <w:rPr>
          <w:b/>
        </w:rPr>
      </w:pPr>
      <w:r w:rsidRPr="00CC4025">
        <w:rPr>
          <w:b/>
        </w:rPr>
        <w:t>Раздел 2 читать в следующей редакции:</w:t>
      </w:r>
    </w:p>
    <w:p w:rsidR="00CC4025" w:rsidRPr="00CC4025" w:rsidRDefault="00CC4025" w:rsidP="00CC4025">
      <w:pPr>
        <w:keepNext/>
        <w:keepLines/>
        <w:spacing w:before="240" w:after="240" w:line="240" w:lineRule="auto"/>
        <w:outlineLvl w:val="0"/>
        <w:rPr>
          <w:rFonts w:ascii="Times New Roman" w:eastAsiaTheme="majorEastAsia" w:hAnsi="Times New Roman" w:cstheme="majorBidi"/>
          <w:b/>
          <w:bCs/>
          <w:color w:val="17365D" w:themeColor="text2" w:themeShade="BF"/>
          <w:sz w:val="28"/>
          <w:szCs w:val="28"/>
        </w:rPr>
      </w:pPr>
      <w:bookmarkStart w:id="0" w:name="_Toc351540757"/>
      <w:r w:rsidRPr="00CC4025">
        <w:rPr>
          <w:rFonts w:ascii="Times New Roman" w:eastAsiaTheme="majorEastAsia" w:hAnsi="Times New Roman" w:cstheme="majorBidi"/>
          <w:b/>
          <w:bCs/>
          <w:color w:val="17365D" w:themeColor="text2" w:themeShade="BF"/>
          <w:sz w:val="28"/>
          <w:szCs w:val="28"/>
        </w:rPr>
        <w:t>2. КОМИССИЯ ПО ЗАКУПКАМ</w:t>
      </w:r>
      <w:bookmarkEnd w:id="0"/>
    </w:p>
    <w:p w:rsidR="00CC4025" w:rsidRPr="00CC4025" w:rsidRDefault="00CC4025" w:rsidP="00CC4025">
      <w:pPr>
        <w:spacing w:before="120" w:after="120" w:line="240" w:lineRule="auto"/>
        <w:jc w:val="both"/>
        <w:rPr>
          <w:rFonts w:ascii="Times New Roman" w:hAnsi="Times New Roman" w:cs="Times New Roman"/>
        </w:rPr>
      </w:pPr>
      <w:r w:rsidRPr="00CC4025">
        <w:rPr>
          <w:rFonts w:ascii="Times New Roman" w:hAnsi="Times New Roman" w:cs="Times New Roman"/>
          <w:b/>
        </w:rPr>
        <w:t>2.1.</w:t>
      </w:r>
      <w:r w:rsidRPr="00CC4025">
        <w:rPr>
          <w:rFonts w:ascii="Times New Roman" w:hAnsi="Times New Roman" w:cs="Times New Roman"/>
        </w:rPr>
        <w:t xml:space="preserve"> Количественный и персональный состав Комиссии по закупкам СПб ГУП «АТС Смольного» (далее – Комиссия), а также лица, выполняющие функции Председателя и Секретаря Комиссии,  определяются приказом директора Предприятия.  </w:t>
      </w:r>
    </w:p>
    <w:p w:rsidR="00CC4025" w:rsidRPr="00CC4025" w:rsidRDefault="00CC4025" w:rsidP="00CC4025">
      <w:pPr>
        <w:spacing w:before="120" w:after="120" w:line="240" w:lineRule="auto"/>
        <w:jc w:val="both"/>
        <w:rPr>
          <w:rFonts w:ascii="Times New Roman" w:hAnsi="Times New Roman" w:cs="Times New Roman"/>
        </w:rPr>
      </w:pPr>
      <w:r w:rsidRPr="00CC4025">
        <w:rPr>
          <w:rFonts w:ascii="Times New Roman" w:hAnsi="Times New Roman" w:cs="Times New Roman"/>
          <w:b/>
        </w:rPr>
        <w:t>2.2</w:t>
      </w:r>
      <w:r w:rsidRPr="00CC4025">
        <w:rPr>
          <w:rFonts w:ascii="Times New Roman" w:hAnsi="Times New Roman" w:cs="Times New Roman"/>
        </w:rPr>
        <w:t xml:space="preserve">. Комиссия правомочна осуществлять свои функции, если на заседании присутствует не менее чем семьдесят процентов общего числа ее членов. Члены комиссии должны быть своевременно уведомлены Секретарем Комиссии о месте, дате и времени проведения заседания Комиссии.  Принятие решения членами Комиссии путем проведения заочного голосования, а также делегирование ими своих полномочий иным лицам не допускается. </w:t>
      </w:r>
    </w:p>
    <w:p w:rsidR="00CC4025" w:rsidRPr="00CC4025" w:rsidRDefault="00CC4025" w:rsidP="00CC4025">
      <w:pPr>
        <w:spacing w:before="120" w:after="120" w:line="240" w:lineRule="auto"/>
        <w:jc w:val="both"/>
        <w:rPr>
          <w:rFonts w:ascii="Times New Roman" w:hAnsi="Times New Roman" w:cs="Times New Roman"/>
        </w:rPr>
      </w:pPr>
      <w:r w:rsidRPr="00CC4025">
        <w:rPr>
          <w:rFonts w:ascii="Times New Roman" w:hAnsi="Times New Roman" w:cs="Times New Roman"/>
          <w:b/>
        </w:rPr>
        <w:t>2.3.</w:t>
      </w:r>
      <w:r w:rsidRPr="00CC4025">
        <w:rPr>
          <w:rFonts w:ascii="Times New Roman" w:hAnsi="Times New Roman" w:cs="Times New Roman"/>
        </w:rPr>
        <w:t xml:space="preserve"> </w:t>
      </w:r>
      <w:proofErr w:type="gramStart"/>
      <w:r w:rsidRPr="00CC4025">
        <w:rPr>
          <w:rFonts w:ascii="Times New Roman" w:hAnsi="Times New Roman" w:cs="Times New Roman"/>
        </w:rPr>
        <w:t xml:space="preserve">Членами комиссии не могут быть физические лица, которые были привлечены в качестве экспертов к проведению экспертной оценки конкурсной документации, заявок на участие в конкурсе, оценки, осуществляемой в ходе проведения </w:t>
      </w:r>
      <w:proofErr w:type="spellStart"/>
      <w:r w:rsidRPr="00CC4025">
        <w:rPr>
          <w:rFonts w:ascii="Times New Roman" w:hAnsi="Times New Roman" w:cs="Times New Roman"/>
        </w:rPr>
        <w:t>предквалификационного</w:t>
      </w:r>
      <w:proofErr w:type="spellEnd"/>
      <w:r w:rsidRPr="00CC4025">
        <w:rPr>
          <w:rFonts w:ascii="Times New Roman" w:hAnsi="Times New Roman" w:cs="Times New Roman"/>
        </w:rPr>
        <w:t xml:space="preserve"> отбора, оценки соответствия участников конкурса дополнительным требованиям, а также физические лица, лично заинтересованные в результатах определения поставщиков (подрядчиков, исполнителей), в том числе физические лица, подавшие заявки на участие в таком</w:t>
      </w:r>
      <w:proofErr w:type="gramEnd"/>
      <w:r w:rsidRPr="00CC4025">
        <w:rPr>
          <w:rFonts w:ascii="Times New Roman" w:hAnsi="Times New Roman" w:cs="Times New Roman"/>
        </w:rPr>
        <w:t xml:space="preserve"> </w:t>
      </w:r>
      <w:proofErr w:type="gramStart"/>
      <w:r w:rsidRPr="00CC4025">
        <w:rPr>
          <w:rFonts w:ascii="Times New Roman" w:hAnsi="Times New Roman" w:cs="Times New Roman"/>
        </w:rPr>
        <w:t>определении или состоящие в штате организаций, подавших данные заявки, либо физические лица, на которых способны оказать влияние участники закупки (в том числе физические лица, являющиеся участниками (акционерами) этих организаций, членами их органов управления, кредиторами указанных участников закупки), а также непосредственно осуществляющие контроль в сфере закупок должностные лица контрольного органа в сфере закупок.</w:t>
      </w:r>
      <w:proofErr w:type="gramEnd"/>
    </w:p>
    <w:p w:rsidR="00CC4025" w:rsidRPr="00CC4025" w:rsidRDefault="00CC4025" w:rsidP="00CC4025">
      <w:pPr>
        <w:spacing w:before="120" w:after="120" w:line="240" w:lineRule="auto"/>
        <w:jc w:val="both"/>
        <w:rPr>
          <w:rFonts w:ascii="Times New Roman" w:hAnsi="Times New Roman" w:cs="Times New Roman"/>
        </w:rPr>
      </w:pPr>
      <w:r w:rsidRPr="00CC4025">
        <w:rPr>
          <w:rFonts w:ascii="Times New Roman" w:hAnsi="Times New Roman" w:cs="Times New Roman"/>
          <w:b/>
        </w:rPr>
        <w:t xml:space="preserve">2.4. </w:t>
      </w:r>
      <w:proofErr w:type="gramStart"/>
      <w:r w:rsidRPr="00CC4025">
        <w:rPr>
          <w:rFonts w:ascii="Times New Roman" w:hAnsi="Times New Roman" w:cs="Times New Roman"/>
        </w:rPr>
        <w:t xml:space="preserve">Членами Комиссии не могут быть физические лица, состоящие в браке с руководителем участника закупки, либо являющиеся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CC4025">
        <w:rPr>
          <w:rFonts w:ascii="Times New Roman" w:hAnsi="Times New Roman" w:cs="Times New Roman"/>
        </w:rPr>
        <w:t>неполнородными</w:t>
      </w:r>
      <w:proofErr w:type="spellEnd"/>
      <w:r w:rsidRPr="00CC4025">
        <w:rPr>
          <w:rFonts w:ascii="Times New Roman" w:hAnsi="Times New Roman" w:cs="Times New Roman"/>
        </w:rPr>
        <w:t xml:space="preserve"> (имеющими общих отца или мать) братьями и сестрами), усыновителями руководителя или усыновленными руководителем участника закупки, а также непосредственно осуществляющие контроль в сфере закупок должностные лица</w:t>
      </w:r>
      <w:proofErr w:type="gramEnd"/>
      <w:r w:rsidRPr="00CC4025">
        <w:rPr>
          <w:rFonts w:ascii="Times New Roman" w:hAnsi="Times New Roman" w:cs="Times New Roman"/>
        </w:rPr>
        <w:t xml:space="preserve"> контрольного органа в сфере закупок. </w:t>
      </w:r>
    </w:p>
    <w:p w:rsidR="00CC4025" w:rsidRPr="00CC4025" w:rsidRDefault="00CC4025" w:rsidP="00CC4025">
      <w:pPr>
        <w:spacing w:before="120" w:after="120" w:line="240" w:lineRule="auto"/>
        <w:jc w:val="both"/>
        <w:rPr>
          <w:rFonts w:ascii="Times New Roman" w:hAnsi="Times New Roman" w:cs="Times New Roman"/>
        </w:rPr>
      </w:pPr>
      <w:r w:rsidRPr="00CC4025">
        <w:rPr>
          <w:rFonts w:ascii="Times New Roman" w:hAnsi="Times New Roman" w:cs="Times New Roman"/>
          <w:b/>
        </w:rPr>
        <w:t>2.5</w:t>
      </w:r>
      <w:r w:rsidRPr="00CC4025">
        <w:rPr>
          <w:rFonts w:ascii="Times New Roman" w:hAnsi="Times New Roman" w:cs="Times New Roman"/>
        </w:rPr>
        <w:t xml:space="preserve">. При возникновении конфликта интересов Председатель Комиссии отстраняет от участия в работе комиссии лиц, указанных в </w:t>
      </w:r>
      <w:proofErr w:type="spellStart"/>
      <w:r w:rsidRPr="00CC4025">
        <w:rPr>
          <w:rFonts w:ascii="Times New Roman" w:hAnsi="Times New Roman" w:cs="Times New Roman"/>
        </w:rPr>
        <w:t>пп</w:t>
      </w:r>
      <w:proofErr w:type="spellEnd"/>
      <w:r w:rsidRPr="00CC4025">
        <w:rPr>
          <w:rFonts w:ascii="Times New Roman" w:hAnsi="Times New Roman" w:cs="Times New Roman"/>
        </w:rPr>
        <w:t>. 2.3, 2.4 настоящего Положения.</w:t>
      </w:r>
    </w:p>
    <w:p w:rsidR="00CC4025" w:rsidRPr="00CC4025" w:rsidRDefault="00CC4025" w:rsidP="00CC4025">
      <w:pPr>
        <w:spacing w:before="120" w:after="120" w:line="240" w:lineRule="auto"/>
        <w:jc w:val="both"/>
        <w:rPr>
          <w:rFonts w:ascii="Times New Roman" w:hAnsi="Times New Roman" w:cs="Times New Roman"/>
        </w:rPr>
      </w:pPr>
      <w:r w:rsidRPr="00CC4025">
        <w:rPr>
          <w:rFonts w:ascii="Times New Roman" w:hAnsi="Times New Roman" w:cs="Times New Roman"/>
          <w:b/>
        </w:rPr>
        <w:t>2.6</w:t>
      </w:r>
      <w:proofErr w:type="gramStart"/>
      <w:r w:rsidRPr="00CC4025">
        <w:rPr>
          <w:rFonts w:ascii="Times New Roman" w:hAnsi="Times New Roman" w:cs="Times New Roman"/>
        </w:rPr>
        <w:t xml:space="preserve"> К</w:t>
      </w:r>
      <w:proofErr w:type="gramEnd"/>
      <w:r w:rsidRPr="00CC4025">
        <w:rPr>
          <w:rFonts w:ascii="Times New Roman" w:hAnsi="Times New Roman" w:cs="Times New Roman"/>
        </w:rPr>
        <w:t xml:space="preserve">аждый член Комиссии имеет один голос. Решения Комиссии принимаются простым большинством голосов членов Комиссии, принявших участие в заседании. При равенстве голосов голос Председателя Комиссии является решающим, а при отсутствии Председателя Комиссии – заместителя Председателя Комиссии.. </w:t>
      </w:r>
    </w:p>
    <w:p w:rsidR="00CC4025" w:rsidRPr="00CC4025" w:rsidRDefault="00CC4025" w:rsidP="00CC4025">
      <w:pPr>
        <w:spacing w:before="120" w:after="120" w:line="240" w:lineRule="auto"/>
        <w:jc w:val="both"/>
        <w:rPr>
          <w:rFonts w:ascii="Times New Roman" w:hAnsi="Times New Roman" w:cs="Times New Roman"/>
        </w:rPr>
      </w:pPr>
      <w:r w:rsidRPr="00CC4025">
        <w:rPr>
          <w:rFonts w:ascii="Times New Roman" w:hAnsi="Times New Roman" w:cs="Times New Roman"/>
          <w:b/>
        </w:rPr>
        <w:t>2.7.</w:t>
      </w:r>
      <w:r w:rsidRPr="00CC4025">
        <w:rPr>
          <w:rFonts w:ascii="Times New Roman" w:hAnsi="Times New Roman" w:cs="Times New Roman"/>
        </w:rPr>
        <w:t xml:space="preserve"> Комиссия по закупкам: </w:t>
      </w:r>
    </w:p>
    <w:p w:rsidR="00CC4025" w:rsidRPr="00CC4025" w:rsidRDefault="00CC4025" w:rsidP="00CC4025">
      <w:pPr>
        <w:spacing w:before="120" w:after="120" w:line="240" w:lineRule="auto"/>
        <w:jc w:val="both"/>
        <w:rPr>
          <w:rFonts w:ascii="Times New Roman" w:hAnsi="Times New Roman" w:cs="Times New Roman"/>
        </w:rPr>
      </w:pPr>
      <w:r w:rsidRPr="00CC4025">
        <w:rPr>
          <w:rFonts w:ascii="Times New Roman" w:hAnsi="Times New Roman" w:cs="Times New Roman"/>
        </w:rPr>
        <w:t xml:space="preserve">- рассматривает обоснования потребностей в закупках, поступившие от структурных подразделений Предприятия; </w:t>
      </w:r>
    </w:p>
    <w:p w:rsidR="00CC4025" w:rsidRPr="00CC4025" w:rsidRDefault="00CC4025" w:rsidP="00CC4025">
      <w:pPr>
        <w:spacing w:before="120" w:after="120" w:line="240" w:lineRule="auto"/>
        <w:jc w:val="both"/>
        <w:rPr>
          <w:rFonts w:ascii="Times New Roman" w:hAnsi="Times New Roman" w:cs="Times New Roman"/>
        </w:rPr>
      </w:pPr>
      <w:r w:rsidRPr="00CC4025">
        <w:rPr>
          <w:rFonts w:ascii="Times New Roman" w:hAnsi="Times New Roman" w:cs="Times New Roman"/>
        </w:rPr>
        <w:t xml:space="preserve">- формирует план проведения закупок; </w:t>
      </w:r>
    </w:p>
    <w:p w:rsidR="00CC4025" w:rsidRPr="00CC4025" w:rsidRDefault="00CC4025" w:rsidP="00CC4025">
      <w:pPr>
        <w:spacing w:before="120" w:after="120" w:line="240" w:lineRule="auto"/>
        <w:jc w:val="both"/>
        <w:rPr>
          <w:rFonts w:ascii="Times New Roman" w:hAnsi="Times New Roman" w:cs="Times New Roman"/>
        </w:rPr>
      </w:pPr>
      <w:r w:rsidRPr="00CC4025">
        <w:rPr>
          <w:rFonts w:ascii="Times New Roman" w:hAnsi="Times New Roman" w:cs="Times New Roman"/>
        </w:rPr>
        <w:t>- рассматривает заявки на участие в закупках;</w:t>
      </w:r>
    </w:p>
    <w:p w:rsidR="00CC4025" w:rsidRPr="00CC4025" w:rsidRDefault="00CC4025" w:rsidP="00CC4025">
      <w:pPr>
        <w:spacing w:before="120" w:after="120" w:line="240" w:lineRule="auto"/>
        <w:jc w:val="both"/>
        <w:rPr>
          <w:rFonts w:ascii="Times New Roman" w:hAnsi="Times New Roman" w:cs="Times New Roman"/>
        </w:rPr>
      </w:pPr>
      <w:r w:rsidRPr="00CC4025">
        <w:rPr>
          <w:rFonts w:ascii="Times New Roman" w:hAnsi="Times New Roman" w:cs="Times New Roman"/>
        </w:rPr>
        <w:t>- осуществляет отбор участников закупок, рассмотрение, оценку и сопоставление заявок на участие в закупках;</w:t>
      </w:r>
    </w:p>
    <w:p w:rsidR="00CC4025" w:rsidRPr="00CC4025" w:rsidRDefault="00CC4025" w:rsidP="00CC4025">
      <w:pPr>
        <w:spacing w:before="120" w:after="120" w:line="240" w:lineRule="auto"/>
        <w:jc w:val="both"/>
        <w:rPr>
          <w:rFonts w:ascii="Times New Roman" w:hAnsi="Times New Roman" w:cs="Times New Roman"/>
        </w:rPr>
      </w:pPr>
      <w:r w:rsidRPr="00CC4025">
        <w:rPr>
          <w:rFonts w:ascii="Times New Roman" w:hAnsi="Times New Roman" w:cs="Times New Roman"/>
        </w:rPr>
        <w:t>- определяет победителей закупок;</w:t>
      </w:r>
    </w:p>
    <w:p w:rsidR="00CC4025" w:rsidRPr="00CC4025" w:rsidRDefault="00CC4025" w:rsidP="00CC4025">
      <w:pPr>
        <w:spacing w:before="120" w:after="120" w:line="240" w:lineRule="auto"/>
        <w:jc w:val="both"/>
        <w:rPr>
          <w:rFonts w:ascii="Times New Roman" w:hAnsi="Times New Roman" w:cs="Times New Roman"/>
        </w:rPr>
      </w:pPr>
      <w:r w:rsidRPr="00CC4025">
        <w:rPr>
          <w:rFonts w:ascii="Times New Roman" w:hAnsi="Times New Roman" w:cs="Times New Roman"/>
        </w:rPr>
        <w:t xml:space="preserve">- осуществляет ведение протоколов закупок, разработку типовых форм документов, применяемых при закупках, их размещение в локальной сети Предприятия и иные функции, предусмотренные настоящим Положением. </w:t>
      </w:r>
    </w:p>
    <w:p w:rsidR="00CC4025" w:rsidRPr="00CC4025" w:rsidRDefault="00CC4025" w:rsidP="00CC4025">
      <w:pPr>
        <w:spacing w:before="120" w:after="120" w:line="240" w:lineRule="auto"/>
        <w:jc w:val="both"/>
        <w:rPr>
          <w:rFonts w:ascii="Times New Roman" w:hAnsi="Times New Roman" w:cs="Times New Roman"/>
        </w:rPr>
      </w:pPr>
      <w:r w:rsidRPr="00CC4025">
        <w:rPr>
          <w:rFonts w:ascii="Times New Roman" w:hAnsi="Times New Roman" w:cs="Times New Roman"/>
          <w:b/>
        </w:rPr>
        <w:t>2.8.</w:t>
      </w:r>
      <w:r w:rsidRPr="00CC4025">
        <w:rPr>
          <w:rFonts w:ascii="Times New Roman" w:hAnsi="Times New Roman" w:cs="Times New Roman"/>
        </w:rPr>
        <w:t xml:space="preserve"> Решения Комиссии оформляются протоколами. Протоколы подписывают все члены Комиссии, принявшие участие в заседании.   </w:t>
      </w:r>
    </w:p>
    <w:p w:rsidR="00CC4025" w:rsidRPr="00CC4025" w:rsidRDefault="00CC4025" w:rsidP="00CC4025">
      <w:pPr>
        <w:spacing w:before="120" w:after="120" w:line="240" w:lineRule="auto"/>
        <w:jc w:val="both"/>
        <w:rPr>
          <w:rFonts w:ascii="Times New Roman" w:hAnsi="Times New Roman" w:cs="Times New Roman"/>
        </w:rPr>
      </w:pPr>
      <w:r w:rsidRPr="00CC4025">
        <w:rPr>
          <w:rFonts w:ascii="Times New Roman" w:hAnsi="Times New Roman" w:cs="Times New Roman"/>
          <w:b/>
        </w:rPr>
        <w:lastRenderedPageBreak/>
        <w:t>2.9</w:t>
      </w:r>
      <w:r w:rsidRPr="00CC4025">
        <w:rPr>
          <w:rFonts w:ascii="Times New Roman" w:hAnsi="Times New Roman" w:cs="Times New Roman"/>
        </w:rPr>
        <w:t xml:space="preserve">. Предприятие несет ответственность за вред, причиненный участникам закупок, в соответствии с действующим законодательством. </w:t>
      </w:r>
    </w:p>
    <w:p w:rsidR="00CC4025" w:rsidRPr="00CC4025" w:rsidRDefault="00CC4025">
      <w:pPr>
        <w:rPr>
          <w:b/>
        </w:rPr>
      </w:pPr>
      <w:bookmarkStart w:id="1" w:name="_GoBack"/>
      <w:bookmarkEnd w:id="1"/>
    </w:p>
    <w:sectPr w:rsidR="00CC4025" w:rsidRPr="00CC40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revisionView w:inkAnnotation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4025"/>
    <w:rsid w:val="00772FB1"/>
    <w:rsid w:val="00CC4025"/>
    <w:rsid w:val="00D967A5"/>
    <w:rsid w:val="00DF1F57"/>
    <w:rsid w:val="00F00C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511</Words>
  <Characters>2918</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Довженко Яна Константиновна</dc:creator>
  <cp:lastModifiedBy>Довженко Яна Константиновна</cp:lastModifiedBy>
  <cp:revision>1</cp:revision>
  <dcterms:created xsi:type="dcterms:W3CDTF">2015-10-16T14:17:00Z</dcterms:created>
  <dcterms:modified xsi:type="dcterms:W3CDTF">2015-10-16T14:18:00Z</dcterms:modified>
</cp:coreProperties>
</file>